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6AC0" w:rsidRPr="00876AC0" w:rsidRDefault="00876AC0" w:rsidP="00876AC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76A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ljinizavan</w:t>
      </w:r>
      <w:proofErr w:type="spellEnd"/>
      <w:r w:rsidRPr="00876A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sauzayan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6AC0" w:rsidRP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tjaisangas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qiljas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naseljavak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a’en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lemingdjelj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ljaljizavan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sinaqetj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sauzayan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tusukuan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masanlialiav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pinitua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mapacucun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asinantjiyukui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namaqacuvung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ravaravain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samilingaravac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valji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dredretan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djilung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turivecan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namapa’aizua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savid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sicuacuayan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natemalidu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876AC0" w:rsidRP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sinipukeljang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pinatjatjuljivar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proofErr w:type="gram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tjiniyukukuan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,</w:t>
      </w:r>
      <w:proofErr w:type="gram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pairang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madjulu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semupu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sinivecik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eljang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urisikuda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nanguwaq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pasasingan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ljenguwaqi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apacun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asemupu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sisusu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pusaladj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ljemkac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papucaquan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nanguwaq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tjasepi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kinipusaliman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anamaytucu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napenakaleva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876AC0" w:rsidRP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tapuluqsakaizuanga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sinipenetj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natjaivavav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inalap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lumace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kanitjenanga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saurimaqulip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izuazuanga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pacucunan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kakituluan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tjaivilivililj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AC0" w:rsidRP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taicua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kuljinizavan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tjaljamakeljangan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avaljiqas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lima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tjaljtjaljan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apasavavav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kukasivavavav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semusu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masanlimalj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malivu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kamasadip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amalivu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aqinaljan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natemuqulj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navenacaq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turivecan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nasemevalj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masansimatjelj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paukukuz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mazazangiljan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tjiuma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naqemalu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vutjulj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drema’iyaiyan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masantjelulj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kakaqepuan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namasivuluq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tjakit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rakac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maqepuqepu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ikaljuvuljuvung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djaljarap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masanmusalj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maisuisu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qemavai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qemaljuqaljup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itatekutekuan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avincikan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cemevelj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takaljadripungan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kinaumaljan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atja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tjaulan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asitjaisangasan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nucemevelj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kuculjen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apitjumaq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patagiljen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alemukulj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pasacaceveljan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anamacai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tjasikeljang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asikudakudan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tjasevalitan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proofErr w:type="gram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liningdjelj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penetj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sihu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kungun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patadjaljdjalj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vencik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tjakipaqenetjai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sitjayisangasan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caquan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satje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kasalui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valjutanga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atja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kai,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nitjenanga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876A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876AC0" w:rsidRPr="00876AC0" w:rsidRDefault="00876AC0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76AC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76AC0">
        <w:rPr>
          <w:rFonts w:ascii="Times New Roman" w:eastAsia="標楷體" w:hAnsi="Times New Roman"/>
          <w:color w:val="212529"/>
          <w:kern w:val="0"/>
          <w:sz w:val="40"/>
          <w:szCs w:val="32"/>
        </w:rPr>
        <w:t>參觀鄉文物館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6AC0" w:rsidRPr="00876AC0" w:rsidRDefault="00876AC0" w:rsidP="00876AC0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876AC0">
        <w:rPr>
          <w:rFonts w:ascii="Times New Roman" w:eastAsia="標楷體" w:hAnsi="Times New Roman" w:cs="Times New Roman"/>
          <w:sz w:val="32"/>
          <w:szCs w:val="32"/>
        </w:rPr>
        <w:t>鄉文物館的展示分成服飾區、器皿區、雕刻區，使用雙語文字的並列，透過手機平台功能傳承文化。五層紅檜木</w:t>
      </w:r>
      <w:proofErr w:type="gramStart"/>
      <w:r w:rsidRPr="00876AC0">
        <w:rPr>
          <w:rFonts w:ascii="Times New Roman" w:eastAsia="標楷體" w:hAnsi="Times New Roman" w:cs="Times New Roman"/>
          <w:sz w:val="32"/>
          <w:szCs w:val="32"/>
        </w:rPr>
        <w:t>雕是館</w:t>
      </w:r>
      <w:r w:rsidR="00AC426C">
        <w:rPr>
          <w:rFonts w:ascii="Times New Roman" w:eastAsia="標楷體" w:hAnsi="Times New Roman" w:cs="Times New Roman" w:hint="eastAsia"/>
          <w:sz w:val="32"/>
          <w:szCs w:val="32"/>
        </w:rPr>
        <w:t>內</w:t>
      </w:r>
      <w:r w:rsidRPr="00876AC0">
        <w:rPr>
          <w:rFonts w:ascii="Times New Roman" w:eastAsia="標楷體" w:hAnsi="Times New Roman" w:cs="Times New Roman"/>
          <w:sz w:val="32"/>
          <w:szCs w:val="32"/>
        </w:rPr>
        <w:t>亮</w:t>
      </w:r>
      <w:proofErr w:type="gramEnd"/>
      <w:r w:rsidRPr="00876AC0">
        <w:rPr>
          <w:rFonts w:ascii="Times New Roman" w:eastAsia="標楷體" w:hAnsi="Times New Roman" w:cs="Times New Roman"/>
          <w:sz w:val="32"/>
          <w:szCs w:val="32"/>
        </w:rPr>
        <w:t>點之一，</w:t>
      </w:r>
      <w:proofErr w:type="gramStart"/>
      <w:r w:rsidRPr="00876AC0">
        <w:rPr>
          <w:rFonts w:ascii="Times New Roman" w:eastAsia="標楷體" w:hAnsi="Times New Roman" w:cs="Times New Roman"/>
          <w:sz w:val="32"/>
          <w:szCs w:val="32"/>
        </w:rPr>
        <w:t>最</w:t>
      </w:r>
      <w:proofErr w:type="gramEnd"/>
      <w:r w:rsidRPr="00876AC0">
        <w:rPr>
          <w:rFonts w:ascii="Times New Roman" w:eastAsia="標楷體" w:hAnsi="Times New Roman" w:cs="Times New Roman"/>
          <w:sz w:val="32"/>
          <w:szCs w:val="32"/>
        </w:rPr>
        <w:t>高層是部落</w:t>
      </w:r>
      <w:proofErr w:type="gramStart"/>
      <w:r w:rsidRPr="00876AC0">
        <w:rPr>
          <w:rFonts w:ascii="Times New Roman" w:eastAsia="標楷體" w:hAnsi="Times New Roman" w:cs="Times New Roman"/>
          <w:sz w:val="32"/>
          <w:szCs w:val="32"/>
        </w:rPr>
        <w:t>遷村史</w:t>
      </w:r>
      <w:proofErr w:type="gramEnd"/>
      <w:r w:rsidRPr="00876AC0">
        <w:rPr>
          <w:rFonts w:ascii="Times New Roman" w:eastAsia="標楷體" w:hAnsi="Times New Roman" w:cs="Times New Roman"/>
          <w:sz w:val="32"/>
          <w:szCs w:val="32"/>
        </w:rPr>
        <w:t>；第四層是頭目嫁女兒；第三層是聚會場；第二層是收穫祭；最底層是族人的出殯儀式。</w:t>
      </w:r>
    </w:p>
    <w:p w:rsidR="00876AC0" w:rsidRPr="00876AC0" w:rsidRDefault="00876AC0" w:rsidP="00876AC0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gramStart"/>
      <w:r w:rsidRPr="00876AC0">
        <w:rPr>
          <w:rFonts w:ascii="Times New Roman" w:eastAsia="標楷體" w:hAnsi="Times New Roman" w:cs="Times New Roman"/>
          <w:sz w:val="32"/>
          <w:szCs w:val="32"/>
        </w:rPr>
        <w:t>只靠圖文</w:t>
      </w:r>
      <w:proofErr w:type="gramEnd"/>
      <w:r w:rsidRPr="00876AC0">
        <w:rPr>
          <w:rFonts w:ascii="Times New Roman" w:eastAsia="標楷體" w:hAnsi="Times New Roman" w:cs="Times New Roman"/>
          <w:sz w:val="32"/>
          <w:szCs w:val="32"/>
        </w:rPr>
        <w:t>木雕是不夠完整，現在公文傳遞也都開始</w:t>
      </w:r>
      <w:r w:rsidR="001A2DD0">
        <w:rPr>
          <w:rFonts w:ascii="Times New Roman" w:eastAsia="標楷體" w:hAnsi="Times New Roman" w:cs="Times New Roman" w:hint="eastAsia"/>
          <w:sz w:val="32"/>
          <w:szCs w:val="32"/>
        </w:rPr>
        <w:t>雙語</w:t>
      </w:r>
      <w:r w:rsidRPr="00876AC0">
        <w:rPr>
          <w:rFonts w:ascii="Times New Roman" w:eastAsia="標楷體" w:hAnsi="Times New Roman" w:cs="Times New Roman"/>
          <w:sz w:val="32"/>
          <w:szCs w:val="32"/>
        </w:rPr>
        <w:t>並列，族語已通過「國家語言平等法」，透過族語文字，更要好好的學習活化我們的語言與文化</w:t>
      </w:r>
      <w:r w:rsidR="001A2DD0" w:rsidRPr="001A2DD0">
        <w:rPr>
          <w:rFonts w:ascii="Times New Roman" w:eastAsia="標楷體" w:hAnsi="Times New Roman" w:cs="Times New Roman"/>
          <w:sz w:val="32"/>
          <w:szCs w:val="32"/>
        </w:rPr>
        <w:t>，達到原住民族</w:t>
      </w:r>
      <w:proofErr w:type="gramStart"/>
      <w:r w:rsidR="001A2DD0" w:rsidRPr="001A2DD0">
        <w:rPr>
          <w:rFonts w:ascii="Times New Roman" w:eastAsia="標楷體" w:hAnsi="Times New Roman" w:cs="Times New Roman"/>
          <w:sz w:val="32"/>
          <w:szCs w:val="32"/>
        </w:rPr>
        <w:t>語復振與</w:t>
      </w:r>
      <w:proofErr w:type="gramEnd"/>
      <w:r w:rsidR="001A2DD0" w:rsidRPr="001A2DD0">
        <w:rPr>
          <w:rFonts w:ascii="Times New Roman" w:eastAsia="標楷體" w:hAnsi="Times New Roman" w:cs="Times New Roman"/>
          <w:sz w:val="32"/>
          <w:szCs w:val="32"/>
        </w:rPr>
        <w:t>發揚民族語言文化的效果。</w:t>
      </w:r>
    </w:p>
    <w:bookmarkEnd w:id="0"/>
    <w:p w:rsidR="0020038D" w:rsidRPr="001A2DD0" w:rsidRDefault="0020038D" w:rsidP="006C234D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1A2DD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A2DD0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14A69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4A87"/>
    <w:rsid w:val="007E05EE"/>
    <w:rsid w:val="00804A0C"/>
    <w:rsid w:val="008065DD"/>
    <w:rsid w:val="00823314"/>
    <w:rsid w:val="008535B2"/>
    <w:rsid w:val="00876AC0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C426C"/>
    <w:rsid w:val="00AD01D7"/>
    <w:rsid w:val="00AE5910"/>
    <w:rsid w:val="00B05E83"/>
    <w:rsid w:val="00B51C96"/>
    <w:rsid w:val="00B6369B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11AA7"/>
    <w:rsid w:val="00C12077"/>
    <w:rsid w:val="00C23DEE"/>
    <w:rsid w:val="00C27574"/>
    <w:rsid w:val="00C3310F"/>
    <w:rsid w:val="00CB2541"/>
    <w:rsid w:val="00CE1221"/>
    <w:rsid w:val="00D256B6"/>
    <w:rsid w:val="00D374FA"/>
    <w:rsid w:val="00D437D7"/>
    <w:rsid w:val="00D4507B"/>
    <w:rsid w:val="00D45B8D"/>
    <w:rsid w:val="00D8373D"/>
    <w:rsid w:val="00D941A8"/>
    <w:rsid w:val="00DC3694"/>
    <w:rsid w:val="00DD1EC0"/>
    <w:rsid w:val="00DD262E"/>
    <w:rsid w:val="00DF0BE7"/>
    <w:rsid w:val="00E15094"/>
    <w:rsid w:val="00E26CA1"/>
    <w:rsid w:val="00E31CFD"/>
    <w:rsid w:val="00E5456B"/>
    <w:rsid w:val="00EC0D33"/>
    <w:rsid w:val="00ED6E06"/>
    <w:rsid w:val="00EE2FFE"/>
    <w:rsid w:val="00EF4184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EA26B-26A1-41A2-96E6-E35C5ACB9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2025-05-22T09:32:00Z</dcterms:created>
  <dcterms:modified xsi:type="dcterms:W3CDTF">2025-05-22T09:42:00Z</dcterms:modified>
</cp:coreProperties>
</file>